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0717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0717E">
        <w:rPr>
          <w:rFonts w:ascii="Corbel" w:hAnsi="Corbel"/>
          <w:b/>
          <w:bCs/>
        </w:rPr>
        <w:t xml:space="preserve">   </w:t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CD6897" w:rsidRPr="00F0717E">
        <w:rPr>
          <w:rFonts w:ascii="Corbel" w:hAnsi="Corbel"/>
          <w:b/>
          <w:bCs/>
        </w:rPr>
        <w:tab/>
      </w:r>
      <w:r w:rsidR="00D8678B" w:rsidRPr="00F0717E">
        <w:rPr>
          <w:rFonts w:ascii="Corbel" w:hAnsi="Corbel"/>
          <w:bCs/>
          <w:i/>
        </w:rPr>
        <w:t xml:space="preserve">Załącznik nr </w:t>
      </w:r>
      <w:r w:rsidR="006F31E2" w:rsidRPr="00F0717E">
        <w:rPr>
          <w:rFonts w:ascii="Corbel" w:hAnsi="Corbel"/>
          <w:bCs/>
          <w:i/>
        </w:rPr>
        <w:t>1.5</w:t>
      </w:r>
      <w:r w:rsidR="00D8678B" w:rsidRPr="00F0717E">
        <w:rPr>
          <w:rFonts w:ascii="Corbel" w:hAnsi="Corbel"/>
          <w:bCs/>
          <w:i/>
        </w:rPr>
        <w:t xml:space="preserve"> do Zarządzenia</w:t>
      </w:r>
      <w:r w:rsidR="002A22BF" w:rsidRPr="00F0717E">
        <w:rPr>
          <w:rFonts w:ascii="Corbel" w:hAnsi="Corbel"/>
          <w:bCs/>
          <w:i/>
        </w:rPr>
        <w:t xml:space="preserve"> Rektora UR</w:t>
      </w:r>
      <w:r w:rsidR="00CD6897" w:rsidRPr="00F0717E">
        <w:rPr>
          <w:rFonts w:ascii="Corbel" w:hAnsi="Corbel"/>
          <w:bCs/>
          <w:i/>
        </w:rPr>
        <w:t xml:space="preserve"> nr </w:t>
      </w:r>
      <w:r w:rsidR="00F17567" w:rsidRPr="00F0717E">
        <w:rPr>
          <w:rFonts w:ascii="Corbel" w:hAnsi="Corbel"/>
          <w:bCs/>
          <w:i/>
        </w:rPr>
        <w:t>12/2019</w:t>
      </w:r>
    </w:p>
    <w:p w:rsidR="0085747A" w:rsidRPr="00F071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0717E">
        <w:rPr>
          <w:rFonts w:ascii="Corbel" w:hAnsi="Corbel"/>
          <w:b/>
          <w:smallCaps/>
          <w:sz w:val="24"/>
          <w:szCs w:val="24"/>
        </w:rPr>
        <w:t>SYLABUS</w:t>
      </w:r>
    </w:p>
    <w:p w:rsidR="00E24583" w:rsidRPr="00F0717E" w:rsidRDefault="00E24583" w:rsidP="00E245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071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9783F" w:rsidRPr="0029783F">
        <w:rPr>
          <w:rFonts w:ascii="Corbel" w:hAnsi="Corbel"/>
          <w:i/>
          <w:smallCaps/>
          <w:sz w:val="24"/>
          <w:szCs w:val="24"/>
        </w:rPr>
        <w:t>2020/2021-2024/2025</w:t>
      </w:r>
    </w:p>
    <w:p w:rsidR="0085747A" w:rsidRPr="00F0717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071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E6A0A">
        <w:rPr>
          <w:rFonts w:ascii="Corbel" w:hAnsi="Corbel"/>
          <w:i/>
          <w:sz w:val="24"/>
          <w:szCs w:val="24"/>
        </w:rPr>
        <w:tab/>
      </w:r>
      <w:r w:rsidRPr="00F0717E">
        <w:rPr>
          <w:rFonts w:ascii="Corbel" w:hAnsi="Corbel"/>
          <w:i/>
          <w:sz w:val="24"/>
          <w:szCs w:val="24"/>
        </w:rPr>
        <w:t xml:space="preserve"> </w:t>
      </w:r>
      <w:r w:rsidR="0085747A" w:rsidRPr="00F0717E">
        <w:rPr>
          <w:rFonts w:ascii="Corbel" w:hAnsi="Corbel"/>
          <w:i/>
          <w:sz w:val="20"/>
          <w:szCs w:val="20"/>
        </w:rPr>
        <w:t>(skrajne daty</w:t>
      </w:r>
      <w:r w:rsidR="0085747A" w:rsidRPr="00F0717E">
        <w:rPr>
          <w:rFonts w:ascii="Corbel" w:hAnsi="Corbel"/>
          <w:sz w:val="20"/>
          <w:szCs w:val="20"/>
        </w:rPr>
        <w:t>)</w:t>
      </w:r>
    </w:p>
    <w:p w:rsidR="0085747A" w:rsidRPr="00F0717E" w:rsidRDefault="00445970" w:rsidP="0029783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0"/>
          <w:szCs w:val="20"/>
        </w:rPr>
        <w:tab/>
      </w:r>
      <w:r w:rsidRPr="00F0717E">
        <w:rPr>
          <w:rFonts w:ascii="Corbel" w:hAnsi="Corbel"/>
          <w:sz w:val="20"/>
          <w:szCs w:val="20"/>
        </w:rPr>
        <w:tab/>
      </w:r>
      <w:r w:rsidRPr="00F0717E">
        <w:rPr>
          <w:rFonts w:ascii="Corbel" w:hAnsi="Corbel"/>
          <w:sz w:val="20"/>
          <w:szCs w:val="20"/>
        </w:rPr>
        <w:tab/>
      </w:r>
      <w:r w:rsidRPr="00F0717E">
        <w:rPr>
          <w:rFonts w:ascii="Corbel" w:hAnsi="Corbel"/>
          <w:sz w:val="20"/>
          <w:szCs w:val="20"/>
        </w:rPr>
        <w:tab/>
        <w:t xml:space="preserve">Rok akademicki  </w:t>
      </w:r>
      <w:r w:rsidR="0029783F">
        <w:rPr>
          <w:rFonts w:ascii="Corbel" w:hAnsi="Corbel"/>
          <w:sz w:val="20"/>
          <w:szCs w:val="20"/>
        </w:rPr>
        <w:t>2022/2023</w:t>
      </w:r>
    </w:p>
    <w:p w:rsidR="0085747A" w:rsidRPr="00F071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717E">
        <w:rPr>
          <w:rFonts w:ascii="Corbel" w:hAnsi="Corbel"/>
          <w:szCs w:val="24"/>
        </w:rPr>
        <w:t xml:space="preserve">1. </w:t>
      </w:r>
      <w:r w:rsidR="0085747A" w:rsidRPr="00F0717E">
        <w:rPr>
          <w:rFonts w:ascii="Corbel" w:hAnsi="Corbel"/>
          <w:szCs w:val="24"/>
        </w:rPr>
        <w:t xml:space="preserve">Podstawowe </w:t>
      </w:r>
      <w:r w:rsidR="00445970" w:rsidRPr="00F0717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F0717E">
              <w:rPr>
                <w:rFonts w:ascii="Corbel" w:hAnsi="Corbel"/>
                <w:color w:val="auto"/>
                <w:sz w:val="22"/>
              </w:rPr>
              <w:t>Publiczne prawo gospodarcze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A72B3" w:rsidRPr="000E6A0A" w:rsidRDefault="006A72B3" w:rsidP="00A65C05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E6A0A">
              <w:rPr>
                <w:rFonts w:ascii="Corbel" w:hAnsi="Corbel"/>
                <w:color w:val="auto"/>
                <w:sz w:val="22"/>
              </w:rPr>
              <w:t>PRP27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A72B3" w:rsidRPr="00F0717E" w:rsidRDefault="00F0717E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F0717E" w:rsidRPr="00F0717E" w:rsidTr="00263C55">
        <w:tc>
          <w:tcPr>
            <w:tcW w:w="2694" w:type="dxa"/>
            <w:vAlign w:val="center"/>
          </w:tcPr>
          <w:p w:rsidR="00F0717E" w:rsidRPr="00F0717E" w:rsidRDefault="00F0717E" w:rsidP="00F07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0717E" w:rsidRPr="00F0717E" w:rsidRDefault="00F0717E" w:rsidP="00F0717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A72B3" w:rsidRPr="00F0717E" w:rsidRDefault="008813F4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  <w:bookmarkStart w:id="0" w:name="_GoBack"/>
        <w:bookmarkEnd w:id="0"/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F0717E">
              <w:rPr>
                <w:rFonts w:ascii="Corbel" w:hAnsi="Corbel"/>
                <w:b w:val="0"/>
              </w:rPr>
              <w:t>III</w:t>
            </w:r>
            <w:r w:rsidRPr="00F0717E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A72B3" w:rsidRPr="00F0717E" w:rsidRDefault="006A72B3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A72B3" w:rsidRPr="00F0717E" w:rsidRDefault="00B33BF7" w:rsidP="00A65C0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A72B3" w:rsidRPr="0029783F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A72B3" w:rsidRPr="00F0717E" w:rsidRDefault="00E24583" w:rsidP="006A72B3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F0717E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F0717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6A72B3" w:rsidRPr="00F0717E" w:rsidTr="00263C55">
        <w:tc>
          <w:tcPr>
            <w:tcW w:w="2694" w:type="dxa"/>
            <w:vAlign w:val="center"/>
          </w:tcPr>
          <w:p w:rsidR="006A72B3" w:rsidRPr="00F0717E" w:rsidRDefault="006A72B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A72B3" w:rsidRPr="00F0717E" w:rsidRDefault="006A72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717E">
              <w:rPr>
                <w:rFonts w:ascii="Corbel" w:hAnsi="Corbel"/>
                <w:b w:val="0"/>
                <w:color w:val="auto"/>
                <w:sz w:val="22"/>
              </w:rPr>
              <w:t xml:space="preserve">Dr Beata Sagan, mgr Rajmund Stapiński, mgr Oskar </w:t>
            </w:r>
            <w:proofErr w:type="spellStart"/>
            <w:r w:rsidRPr="00F0717E">
              <w:rPr>
                <w:rFonts w:ascii="Corbel" w:hAnsi="Corbel"/>
                <w:b w:val="0"/>
                <w:color w:val="auto"/>
                <w:sz w:val="22"/>
              </w:rPr>
              <w:t>Bróż</w:t>
            </w:r>
            <w:proofErr w:type="spellEnd"/>
          </w:p>
        </w:tc>
      </w:tr>
    </w:tbl>
    <w:p w:rsidR="0085747A" w:rsidRPr="00F071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 xml:space="preserve">* </w:t>
      </w:r>
      <w:r w:rsidRPr="00F0717E">
        <w:rPr>
          <w:rFonts w:ascii="Corbel" w:hAnsi="Corbel"/>
          <w:i/>
          <w:sz w:val="24"/>
          <w:szCs w:val="24"/>
        </w:rPr>
        <w:t>-</w:t>
      </w:r>
      <w:r w:rsidR="00B90885" w:rsidRPr="00F071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0717E">
        <w:rPr>
          <w:rFonts w:ascii="Corbel" w:hAnsi="Corbel"/>
          <w:b w:val="0"/>
          <w:sz w:val="24"/>
          <w:szCs w:val="24"/>
        </w:rPr>
        <w:t>e,</w:t>
      </w:r>
      <w:r w:rsidRPr="00F0717E">
        <w:rPr>
          <w:rFonts w:ascii="Corbel" w:hAnsi="Corbel"/>
          <w:i/>
          <w:sz w:val="24"/>
          <w:szCs w:val="24"/>
        </w:rPr>
        <w:t xml:space="preserve"> </w:t>
      </w:r>
      <w:r w:rsidRPr="00F071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0717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071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071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>1.</w:t>
      </w:r>
      <w:r w:rsidR="00E22FBC" w:rsidRPr="00F0717E">
        <w:rPr>
          <w:rFonts w:ascii="Corbel" w:hAnsi="Corbel"/>
          <w:sz w:val="24"/>
          <w:szCs w:val="24"/>
        </w:rPr>
        <w:t>1</w:t>
      </w:r>
      <w:r w:rsidRPr="00F071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071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0717E" w:rsidTr="00744E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Semestr</w:t>
            </w:r>
          </w:p>
          <w:p w:rsidR="00015B8F" w:rsidRPr="00F0717E" w:rsidRDefault="002B5EA0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(</w:t>
            </w:r>
            <w:r w:rsidR="00363F78" w:rsidRPr="00F071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Wykł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Konw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Sem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717E">
              <w:rPr>
                <w:rFonts w:ascii="Corbel" w:hAnsi="Corbel"/>
                <w:szCs w:val="24"/>
              </w:rPr>
              <w:t>Prakt</w:t>
            </w:r>
            <w:proofErr w:type="spellEnd"/>
            <w:r w:rsidRPr="00F071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071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0717E" w:rsidRDefault="00015B8F" w:rsidP="00744E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717E">
              <w:rPr>
                <w:rFonts w:ascii="Corbel" w:hAnsi="Corbel"/>
                <w:b/>
                <w:szCs w:val="24"/>
              </w:rPr>
              <w:t>Liczba pkt</w:t>
            </w:r>
            <w:r w:rsidR="00B90885" w:rsidRPr="00F0717E">
              <w:rPr>
                <w:rFonts w:ascii="Corbel" w:hAnsi="Corbel"/>
                <w:b/>
                <w:szCs w:val="24"/>
              </w:rPr>
              <w:t>.</w:t>
            </w:r>
            <w:r w:rsidRPr="00F071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0717E" w:rsidTr="00744E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20AB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E7148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E7148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015B8F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0717E" w:rsidRDefault="00E71489" w:rsidP="00744E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F071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071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071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>1.</w:t>
      </w:r>
      <w:r w:rsidR="00E22FBC" w:rsidRPr="00F0717E">
        <w:rPr>
          <w:rFonts w:ascii="Corbel" w:hAnsi="Corbel"/>
          <w:smallCaps w:val="0"/>
          <w:szCs w:val="24"/>
        </w:rPr>
        <w:t>2</w:t>
      </w:r>
      <w:r w:rsidR="00F83B28" w:rsidRPr="00F0717E">
        <w:rPr>
          <w:rFonts w:ascii="Corbel" w:hAnsi="Corbel"/>
          <w:smallCaps w:val="0"/>
          <w:szCs w:val="24"/>
        </w:rPr>
        <w:t>.</w:t>
      </w:r>
      <w:r w:rsidR="00F83B28" w:rsidRPr="00F0717E">
        <w:rPr>
          <w:rFonts w:ascii="Corbel" w:hAnsi="Corbel"/>
          <w:smallCaps w:val="0"/>
          <w:szCs w:val="24"/>
        </w:rPr>
        <w:tab/>
      </w:r>
      <w:r w:rsidRPr="00F0717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0717E" w:rsidRDefault="006A72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0717E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F0717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0717E" w:rsidRDefault="00E2458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0717E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F0717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071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1.3 </w:t>
      </w:r>
      <w:r w:rsidR="00F83B28" w:rsidRPr="00F0717E">
        <w:rPr>
          <w:rFonts w:ascii="Corbel" w:hAnsi="Corbel"/>
          <w:smallCaps w:val="0"/>
          <w:szCs w:val="24"/>
        </w:rPr>
        <w:tab/>
      </w:r>
      <w:r w:rsidRPr="00F0717E">
        <w:rPr>
          <w:rFonts w:ascii="Corbel" w:hAnsi="Corbel"/>
          <w:smallCaps w:val="0"/>
          <w:szCs w:val="24"/>
        </w:rPr>
        <w:t>For</w:t>
      </w:r>
      <w:r w:rsidR="00445970" w:rsidRPr="00F0717E">
        <w:rPr>
          <w:rFonts w:ascii="Corbel" w:hAnsi="Corbel"/>
          <w:smallCaps w:val="0"/>
          <w:szCs w:val="24"/>
        </w:rPr>
        <w:t xml:space="preserve">ma zaliczenia przedmiotu </w:t>
      </w:r>
      <w:r w:rsidRPr="00F0717E">
        <w:rPr>
          <w:rFonts w:ascii="Corbel" w:hAnsi="Corbel"/>
          <w:smallCaps w:val="0"/>
          <w:szCs w:val="24"/>
        </w:rPr>
        <w:t xml:space="preserve">(z toku) </w:t>
      </w:r>
      <w:r w:rsidR="00A65C05" w:rsidRPr="00F0717E">
        <w:rPr>
          <w:rFonts w:ascii="Corbel" w:hAnsi="Corbel"/>
          <w:b w:val="0"/>
          <w:smallCaps w:val="0"/>
          <w:szCs w:val="24"/>
        </w:rPr>
        <w:t>egzamin</w:t>
      </w:r>
      <w:r w:rsidR="00A65C05" w:rsidRPr="00F0717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9C54AE" w:rsidRPr="00F0717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071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0717E">
        <w:rPr>
          <w:rFonts w:ascii="Corbel" w:hAnsi="Corbel"/>
          <w:szCs w:val="24"/>
        </w:rPr>
        <w:t xml:space="preserve">2.Wymagania wstępne </w:t>
      </w:r>
    </w:p>
    <w:p w:rsidR="00F0717E" w:rsidRPr="00F0717E" w:rsidRDefault="00F0717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7E" w:rsidTr="00745302">
        <w:tc>
          <w:tcPr>
            <w:tcW w:w="9670" w:type="dxa"/>
          </w:tcPr>
          <w:p w:rsidR="0085747A" w:rsidRPr="00F0717E" w:rsidRDefault="00E71489" w:rsidP="00E245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F0717E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F071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0717E" w:rsidRDefault="000E6A0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F0717E">
        <w:rPr>
          <w:rFonts w:ascii="Corbel" w:hAnsi="Corbel"/>
          <w:szCs w:val="24"/>
        </w:rPr>
        <w:lastRenderedPageBreak/>
        <w:t>3.</w:t>
      </w:r>
      <w:r w:rsidR="0085747A" w:rsidRPr="00F0717E">
        <w:rPr>
          <w:rFonts w:ascii="Corbel" w:hAnsi="Corbel"/>
          <w:szCs w:val="24"/>
        </w:rPr>
        <w:t xml:space="preserve"> </w:t>
      </w:r>
      <w:r w:rsidR="00A84C85" w:rsidRPr="00F0717E">
        <w:rPr>
          <w:rFonts w:ascii="Corbel" w:hAnsi="Corbel"/>
          <w:szCs w:val="24"/>
        </w:rPr>
        <w:t>cele, efekty uczenia się</w:t>
      </w:r>
      <w:r w:rsidR="0085747A" w:rsidRPr="00F0717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071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 xml:space="preserve">3.1 </w:t>
      </w:r>
      <w:r w:rsidR="00C05F44" w:rsidRPr="00F0717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6A72B3" w:rsidRPr="00F0717E" w:rsidTr="00A65C05">
        <w:tc>
          <w:tcPr>
            <w:tcW w:w="675" w:type="dxa"/>
            <w:vAlign w:val="center"/>
          </w:tcPr>
          <w:p w:rsidR="006A72B3" w:rsidRPr="00F0717E" w:rsidRDefault="006A72B3" w:rsidP="006A72B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F0717E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F0717E">
              <w:rPr>
                <w:rFonts w:ascii="Corbel" w:eastAsia="Cambria" w:hAnsi="Corbel"/>
              </w:rPr>
              <w:t xml:space="preserve">Wykład ma </w:t>
            </w:r>
            <w:r w:rsidRPr="00F0717E">
              <w:rPr>
                <w:rFonts w:ascii="Corbel" w:eastAsia="Cambria" w:hAnsi="Corbel" w:cs="TimesNewRomanCE"/>
                <w:lang w:eastAsia="pl-PL"/>
              </w:rPr>
              <w:t>prezentować przejawy i formy oddziaływania państwa na gospodarkę przy wykorzystaniu różnorodnych instrumentów prawnych na płaszczyźnie przedmiotowej oraz procedury i środki oddziaływania pozwalające na kształtowanie stanu rzeczywistego i prawnego gospodarki w zgodzie z interesem publicznym.</w:t>
            </w:r>
          </w:p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F0717E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F0717E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  <w:p w:rsidR="006A72B3" w:rsidRPr="00F0717E" w:rsidRDefault="006A72B3" w:rsidP="006A72B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F0717E">
              <w:rPr>
                <w:rFonts w:ascii="Corbel" w:eastAsia="Cambria" w:hAnsi="Corbel" w:cstheme="minorHAnsi"/>
              </w:rPr>
              <w:t>Ćwiczenia mają na celu:</w:t>
            </w:r>
          </w:p>
          <w:p w:rsidR="006A72B3" w:rsidRPr="00F0717E" w:rsidRDefault="006A72B3" w:rsidP="006A72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="006A72B3" w:rsidRPr="00F0717E" w:rsidRDefault="006A72B3" w:rsidP="006A72B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7C3C77" w:rsidRPr="00F0717E" w:rsidRDefault="006A72B3" w:rsidP="00E2458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 xml:space="preserve">wykształcenie </w:t>
            </w:r>
            <w:r w:rsidR="00F0717E"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>umiejętności</w:t>
            </w:r>
            <w:r w:rsidRPr="00F0717E">
              <w:rPr>
                <w:rFonts w:ascii="Corbel" w:eastAsia="Times New Roman" w:hAnsi="Corbel" w:cstheme="minorHAnsi"/>
                <w:color w:val="000000"/>
                <w:lang w:eastAsia="pl-PL"/>
              </w:rPr>
              <w:t xml:space="preserve"> dostrzegania problemów ze stosowaniem publicznego prawa gospodarczego w praktyce</w:t>
            </w:r>
          </w:p>
        </w:tc>
      </w:tr>
    </w:tbl>
    <w:p w:rsidR="00F83B28" w:rsidRPr="00F071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071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b/>
          <w:sz w:val="24"/>
          <w:szCs w:val="24"/>
        </w:rPr>
        <w:t xml:space="preserve">3.2 </w:t>
      </w:r>
      <w:r w:rsidR="001D7B54" w:rsidRPr="00F0717E">
        <w:rPr>
          <w:rFonts w:ascii="Corbel" w:hAnsi="Corbel"/>
          <w:b/>
          <w:sz w:val="24"/>
          <w:szCs w:val="24"/>
        </w:rPr>
        <w:t xml:space="preserve">Efekty </w:t>
      </w:r>
      <w:r w:rsidR="00C05F44" w:rsidRPr="00F071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0717E">
        <w:rPr>
          <w:rFonts w:ascii="Corbel" w:hAnsi="Corbel"/>
          <w:b/>
          <w:sz w:val="24"/>
          <w:szCs w:val="24"/>
        </w:rPr>
        <w:t>dla przedmiotu</w:t>
      </w:r>
      <w:r w:rsidR="00445970" w:rsidRPr="00F0717E">
        <w:rPr>
          <w:rFonts w:ascii="Corbel" w:hAnsi="Corbel"/>
          <w:sz w:val="24"/>
          <w:szCs w:val="24"/>
        </w:rPr>
        <w:t xml:space="preserve"> </w:t>
      </w:r>
    </w:p>
    <w:p w:rsidR="001D7B54" w:rsidRPr="00F071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F0717E" w:rsidTr="0071620A">
        <w:tc>
          <w:tcPr>
            <w:tcW w:w="1701" w:type="dxa"/>
            <w:vAlign w:val="center"/>
          </w:tcPr>
          <w:p w:rsidR="0085747A" w:rsidRPr="00F071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071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071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071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071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30395F" w:rsidRPr="00F071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0717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050BE8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E24583" w:rsidRPr="00F0717E">
              <w:rPr>
                <w:rFonts w:ascii="Corbel" w:hAnsi="Corbel"/>
                <w:b w:val="0"/>
                <w:smallCaps w:val="0"/>
                <w:sz w:val="22"/>
              </w:rPr>
              <w:t>kreśla podstawowe sfery oddziaływania państwa na gospodarkę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Wyjaśnia instytucje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Ma pogłębioną wiedzę na temat stosowania i stanowienia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E24583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  <w:p w:rsidR="000D7FA1" w:rsidRPr="00F0717E" w:rsidRDefault="000D7FA1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t>K_W10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EK_05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K_U08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Posiada rozszerzoną wiedzę na temat ustroju struktur i zasad funkcjonowania organów administracji publicznej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F0717E">
              <w:rPr>
                <w:rFonts w:ascii="Corbel" w:hAnsi="Corbel"/>
                <w:smallCaps/>
              </w:rPr>
              <w:t>K_U08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  <w:smallCaps/>
              </w:rPr>
              <w:t>K_W08</w:t>
            </w:r>
          </w:p>
        </w:tc>
      </w:tr>
      <w:tr w:rsidR="00E24583" w:rsidRPr="00F0717E" w:rsidTr="00E24583">
        <w:trPr>
          <w:trHeight w:val="15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K_U12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  <w:smallCaps/>
              </w:rPr>
              <w:t>K_U13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EK_08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0D7FA1" w:rsidRPr="00F0717E" w:rsidRDefault="000D7FA1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FA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K_U11</w:t>
            </w:r>
          </w:p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lastRenderedPageBreak/>
              <w:t>K_U16</w:t>
            </w:r>
          </w:p>
        </w:tc>
      </w:tr>
      <w:tr w:rsidR="00E24583" w:rsidRPr="00F0717E" w:rsidTr="000E6A0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EK_09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F0717E">
              <w:rPr>
                <w:rFonts w:ascii="Corbel" w:hAnsi="Corbel"/>
                <w:bCs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E24583" w:rsidRPr="00F0717E" w:rsidTr="00E24583">
        <w:trPr>
          <w:trHeight w:val="10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bCs/>
                <w:smallCaps w:val="0"/>
                <w:sz w:val="22"/>
              </w:rPr>
              <w:t>EK_10</w:t>
            </w:r>
          </w:p>
          <w:p w:rsidR="00E24583" w:rsidRPr="00F0717E" w:rsidRDefault="00E24583" w:rsidP="00E24583">
            <w:pPr>
              <w:pStyle w:val="Akapitzlist"/>
              <w:spacing w:after="0"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K_K04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K_K01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K_K05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K_K06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K_K07</w:t>
            </w:r>
          </w:p>
          <w:p w:rsidR="00E24583" w:rsidRPr="00F0717E" w:rsidRDefault="00E24583" w:rsidP="00E2458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K_K10</w:t>
            </w:r>
          </w:p>
        </w:tc>
      </w:tr>
    </w:tbl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071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0717E">
        <w:rPr>
          <w:rFonts w:ascii="Corbel" w:hAnsi="Corbel"/>
          <w:b/>
          <w:sz w:val="24"/>
          <w:szCs w:val="24"/>
        </w:rPr>
        <w:t>3.3</w:t>
      </w:r>
      <w:r w:rsidR="001D7B54" w:rsidRPr="00F0717E">
        <w:rPr>
          <w:rFonts w:ascii="Corbel" w:hAnsi="Corbel"/>
          <w:b/>
          <w:sz w:val="24"/>
          <w:szCs w:val="24"/>
        </w:rPr>
        <w:t xml:space="preserve"> </w:t>
      </w:r>
      <w:r w:rsidR="0085747A" w:rsidRPr="00F0717E">
        <w:rPr>
          <w:rFonts w:ascii="Corbel" w:hAnsi="Corbel"/>
          <w:b/>
          <w:sz w:val="24"/>
          <w:szCs w:val="24"/>
        </w:rPr>
        <w:t>T</w:t>
      </w:r>
      <w:r w:rsidR="001D7B54" w:rsidRPr="00F0717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0717E">
        <w:rPr>
          <w:rFonts w:ascii="Corbel" w:hAnsi="Corbel"/>
          <w:sz w:val="24"/>
          <w:szCs w:val="24"/>
        </w:rPr>
        <w:t xml:space="preserve">  </w:t>
      </w:r>
    </w:p>
    <w:p w:rsidR="00E24583" w:rsidRPr="00F0717E" w:rsidRDefault="0085747A" w:rsidP="00F071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>Problematyka wykładu</w:t>
      </w:r>
    </w:p>
    <w:p w:rsidR="00F0717E" w:rsidRPr="00F0717E" w:rsidRDefault="00F0717E" w:rsidP="00F071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E24583" w:rsidRPr="00F0717E" w:rsidTr="000E6A0A">
        <w:trPr>
          <w:trHeight w:val="85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E24583" w:rsidRPr="00F0717E" w:rsidTr="000E6A0A">
        <w:trPr>
          <w:trHeight w:val="85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F0717E">
              <w:rPr>
                <w:rFonts w:ascii="Corbel" w:hAnsi="Corbel"/>
                <w:sz w:val="18"/>
                <w:szCs w:val="18"/>
              </w:rPr>
              <w:t>ź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ródła publicznego prawa gospodarczego                                           1 H</w:t>
            </w:r>
          </w:p>
        </w:tc>
      </w:tr>
      <w:tr w:rsidR="00E24583" w:rsidRPr="00F0717E" w:rsidTr="000E6A0A">
        <w:trPr>
          <w:trHeight w:val="85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F0717E">
              <w:rPr>
                <w:rFonts w:ascii="Corbel" w:hAnsi="Corbel"/>
                <w:sz w:val="18"/>
                <w:szCs w:val="18"/>
              </w:rPr>
              <w:t>ń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ę                   1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H </w:t>
            </w:r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E24583" w:rsidRPr="00F0717E" w:rsidTr="000E6A0A">
        <w:trPr>
          <w:trHeight w:val="707"/>
        </w:trPr>
        <w:tc>
          <w:tcPr>
            <w:tcW w:w="8502" w:type="dxa"/>
          </w:tcPr>
          <w:p w:rsidR="00E24583" w:rsidRPr="00F0717E" w:rsidRDefault="00E24583" w:rsidP="000E6A0A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3.Administracja gospodarcza 1</w:t>
            </w:r>
            <w:r w:rsidR="000E6A0A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:rsidR="00E24583" w:rsidRPr="00F0717E" w:rsidRDefault="00E24583" w:rsidP="000E6A0A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:rsidR="00E24583" w:rsidRPr="00F0717E" w:rsidRDefault="00E24583" w:rsidP="000E6A0A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E24583" w:rsidRPr="00F0717E" w:rsidTr="000E6A0A">
        <w:trPr>
          <w:trHeight w:val="387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F0717E">
              <w:rPr>
                <w:rFonts w:ascii="Corbel" w:hAnsi="Corbel"/>
                <w:sz w:val="18"/>
                <w:szCs w:val="18"/>
              </w:rPr>
              <w:t>ś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ci gospodarczej 3 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4.1. Zasada wolności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4.2. Zasada równości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4.3. Zasada uczciwej konkurencji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4.4. Poszanowania dobrych obyczajów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4.5. Zasada poszanowania słusznych interesów konsumentów i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4.6.Pozostałe zasady</w:t>
            </w:r>
          </w:p>
        </w:tc>
      </w:tr>
      <w:tr w:rsidR="00E24583" w:rsidRPr="00F0717E" w:rsidTr="000E6A0A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.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F0717E">
              <w:rPr>
                <w:rFonts w:ascii="Corbel" w:hAnsi="Corbel"/>
                <w:sz w:val="18"/>
                <w:szCs w:val="18"/>
              </w:rPr>
              <w:t>ę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0E6A0A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5.2.5. Formy działalności komunalnej (komunalne zakłady budżetowe, spółki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komunalne)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5.2.7. Fundacje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5.4.1.Zarobkowość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5.4.4. Działalność we własnym imieniu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E24583" w:rsidRPr="00F0717E" w:rsidTr="000E6A0A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lastRenderedPageBreak/>
              <w:t>6.Rejestracja przedsiębiorców 3H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E24583" w:rsidRPr="00F0717E" w:rsidTr="000E6A0A">
        <w:trPr>
          <w:trHeight w:val="1283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F0717E">
              <w:rPr>
                <w:rFonts w:ascii="Corbel" w:hAnsi="Corbel"/>
                <w:sz w:val="18"/>
                <w:szCs w:val="18"/>
              </w:rPr>
              <w:t>ś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ci gospodarczej 2H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E24583" w:rsidRPr="00F0717E" w:rsidTr="000E6A0A">
        <w:trPr>
          <w:trHeight w:val="2292"/>
        </w:trPr>
        <w:tc>
          <w:tcPr>
            <w:tcW w:w="8502" w:type="dxa"/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8.Prawo zamówie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publicznych   2H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stosowania ustawy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24583" w:rsidRPr="00F0717E" w:rsidTr="000E6A0A">
        <w:trPr>
          <w:trHeight w:val="2483"/>
        </w:trPr>
        <w:tc>
          <w:tcPr>
            <w:tcW w:w="8502" w:type="dxa"/>
          </w:tcPr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9.Ochrona prawna konkurencji i konsumentów 3H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9.1. Organizacja ochrony konkurencji i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9.2. Ochrona konkurencji i interesów przedsiębiorców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prewencyjna ochrona konkurencji (nadzór nad koncentracją przedsiębiorców)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9.3. Przeciwdziałanie praktykom naruszającym zbiorowe interesy konsumentów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9.4. Zwalczanie nieuczciwej konkurencji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E24583" w:rsidRPr="00F0717E" w:rsidTr="00E24583">
        <w:trPr>
          <w:trHeight w:val="1102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</w:t>
            </w:r>
            <w:r w:rsidRPr="00F0717E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 2</w:t>
            </w:r>
            <w:r w:rsidR="000E6A0A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10.1.Pojęcie i rodzaje obszarów specjalnych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10.2. Wolne obszary celne i składy wolnocłowe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10.3. Specjalne strefy ekonomiczne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10.4. Parki naukowo –technologiczne i inkubatory przedsiębiorczości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10.5 Inne instrumenty wsparcia przedsiębiorców w podejmowaniu nowych inwestycji na terytorium RP</w:t>
            </w:r>
          </w:p>
        </w:tc>
      </w:tr>
      <w:tr w:rsidR="00E24583" w:rsidRPr="00F0717E" w:rsidTr="000E6A0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0E6A0A" w:rsidRDefault="00E24583" w:rsidP="000E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</w:t>
            </w:r>
            <w:r w:rsidRPr="00F0717E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</w:t>
            </w:r>
          </w:p>
          <w:p w:rsidR="00E24583" w:rsidRPr="00F0717E" w:rsidRDefault="00E24583" w:rsidP="000E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2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:rsidR="00E24583" w:rsidRPr="00F0717E" w:rsidRDefault="00E24583" w:rsidP="000E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11.1 Centralny Rejestr Beneficjentów Rzeczywistych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11.2 Biura Informacji Gospodarczej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11.3 Biura Informacji Kredytowej</w:t>
            </w:r>
          </w:p>
        </w:tc>
      </w:tr>
      <w:tr w:rsidR="00E24583" w:rsidRPr="00F0717E" w:rsidTr="000E6A0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12 Publicznoprawne zagadnienia dotyczące zagadnień sektorowych: 2 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12.1 Prawa papierów wartościowych, ze szczególnym uwzględnieniem problematyki: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12.2 Spółek publicznych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  <w:lang w:eastAsia="pl-PL"/>
              </w:rPr>
              <w:t>12.3 Działalności giełd papierów wartościowych, wykorzystania w obrocie publicznym różnego rodzaju papierów wartościowych (np. weksli czeków, listów zastawnych).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12.4 Prawa własności intelektualnej i ochrony </w:t>
            </w:r>
            <w:r w:rsidR="00F0717E" w:rsidRPr="00F0717E">
              <w:rPr>
                <w:rFonts w:ascii="Corbel" w:hAnsi="Corbel" w:cs="Calibri"/>
                <w:sz w:val="18"/>
                <w:szCs w:val="18"/>
              </w:rPr>
              <w:t>własności</w:t>
            </w:r>
            <w:r w:rsidRPr="00F0717E">
              <w:rPr>
                <w:rFonts w:ascii="Corbel" w:hAnsi="Corbel" w:cs="Calibri"/>
                <w:sz w:val="18"/>
                <w:szCs w:val="18"/>
              </w:rPr>
              <w:t xml:space="preserve"> przemysłowej (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utworu, podmioty i przedmiot prawa autorskiego, pojęcie </w:t>
            </w:r>
            <w:r w:rsidR="00F0717E" w:rsidRPr="00F0717E">
              <w:rPr>
                <w:rFonts w:ascii="Corbel" w:hAnsi="Corbel" w:cs="Calibri"/>
                <w:sz w:val="18"/>
                <w:szCs w:val="18"/>
              </w:rPr>
              <w:t>własności</w:t>
            </w:r>
            <w:r w:rsidRPr="00F0717E">
              <w:rPr>
                <w:rFonts w:ascii="Corbel" w:hAnsi="Corbel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wynalazków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, wzory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użytkowe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, wzory przemysłowe, znaki towarowe, oznaczenia geograficzne, topografie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układów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scalonych)</w:t>
            </w:r>
          </w:p>
          <w:p w:rsidR="00E24583" w:rsidRPr="00F0717E" w:rsidRDefault="00E24583" w:rsidP="000E6A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>12.5 Przegląd problemów z zakresu prawa sektorowego: prawa farmaceutycznego, prawa energetycznego, prawa lotniczego)</w:t>
            </w:r>
          </w:p>
        </w:tc>
      </w:tr>
      <w:tr w:rsidR="00E24583" w:rsidRPr="00F0717E" w:rsidTr="000E6A0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lastRenderedPageBreak/>
              <w:t xml:space="preserve">13 Zwalczanie </w:t>
            </w:r>
            <w:proofErr w:type="spellStart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) 3 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13.1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czynu nieuczciwej konkurencji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13.2 Wprowadzenie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klientów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co do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tożsamości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przedsiębiorstwa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przez jego oznaczenie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13.3 Oznaczanie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towarów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oszukańczymi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oznaczeniami geograficznymi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13.4 Inne postacie nieuczciwego oznaczenia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13.5 Nakłanianie do niewykonania lub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nienależytego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wykonania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obowiązków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i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rozwiązania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umowy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13.6 Kopiowanie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zewnętrznej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postaci produktu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13.7 Rozpowszechnianie informacji nieprawdziwych lub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wprowadzających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13.8 Utrudnianie innym przedsiębiorcom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dostępu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do rynku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13.9 Nieuczciwa reklama i reklama sprzeczna z prawem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13.10 Nowe czyny nieuczciwej konkurencji i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sprzedaz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̇ lawinowa, zakaz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systemów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konsorcyjnych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i inne </w:t>
            </w:r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13.11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Postępowanie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w sprawach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czynów</w:t>
            </w:r>
            <w:proofErr w:type="spellEnd"/>
            <w:r w:rsidRPr="00F0717E">
              <w:rPr>
                <w:rFonts w:ascii="Corbel" w:hAnsi="Corbel" w:cs="Calibri"/>
                <w:sz w:val="18"/>
                <w:szCs w:val="18"/>
              </w:rPr>
              <w:t xml:space="preserve"> nieuczciwej konkurencji</w:t>
            </w:r>
          </w:p>
        </w:tc>
      </w:tr>
      <w:tr w:rsidR="00E24583" w:rsidRPr="00F0717E" w:rsidTr="00050BE8">
        <w:trPr>
          <w:trHeight w:val="333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Publiczne prawo konkurencji 2 </w:t>
            </w:r>
            <w:r w:rsidR="000E6A0A">
              <w:rPr>
                <w:rFonts w:ascii="Corbel" w:hAnsi="Corbel" w:cs="Calibri"/>
                <w:b/>
                <w:bCs/>
                <w:sz w:val="18"/>
                <w:szCs w:val="18"/>
              </w:rPr>
              <w:t>H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14.1 Ewolucyjny proces rozwoju publicznoprawnej ochrony konkurencji i jego podział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14.2 Cele ustawy o ochronie konkurencji i konsumentów i ważniejsze wyłączenia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14.3 Organizacja ochrony konkurencji i konsumentów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14.4 Prewencyjna ochrona konkurencji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14.5 Praktyki ograniczające konkurencję </w:t>
            </w:r>
          </w:p>
          <w:p w:rsidR="00E24583" w:rsidRPr="00F0717E" w:rsidRDefault="00E24583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 xml:space="preserve">14.6 Zakaz praktyk naruszających zbiorowe interesy </w:t>
            </w:r>
            <w:proofErr w:type="spellStart"/>
            <w:r w:rsidRPr="00F0717E">
              <w:rPr>
                <w:rFonts w:ascii="Corbel" w:hAnsi="Corbel" w:cs="Calibri"/>
                <w:sz w:val="18"/>
                <w:szCs w:val="18"/>
              </w:rPr>
              <w:t>konsumentów</w:t>
            </w:r>
            <w:proofErr w:type="spellEnd"/>
          </w:p>
          <w:p w:rsidR="00E24583" w:rsidRPr="00F0717E" w:rsidRDefault="00E24583" w:rsidP="000E6A0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F0717E">
              <w:rPr>
                <w:rFonts w:ascii="Corbel" w:hAnsi="Corbel" w:cs="Calibri"/>
                <w:sz w:val="18"/>
                <w:szCs w:val="18"/>
              </w:rPr>
              <w:t>14.7 Postępowanie przed Prezesem UOKiK</w:t>
            </w:r>
          </w:p>
        </w:tc>
      </w:tr>
      <w:tr w:rsidR="00050BE8" w:rsidRPr="00F0717E" w:rsidTr="000E6A0A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:rsidR="00050BE8" w:rsidRPr="00F0717E" w:rsidRDefault="00050BE8" w:rsidP="000E6A0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Razem 30 godzin </w:t>
            </w:r>
          </w:p>
        </w:tc>
      </w:tr>
    </w:tbl>
    <w:p w:rsidR="0085747A" w:rsidRPr="00F071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0717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71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0717E">
        <w:rPr>
          <w:rFonts w:ascii="Corbel" w:hAnsi="Corbel"/>
          <w:sz w:val="24"/>
          <w:szCs w:val="24"/>
        </w:rPr>
        <w:t xml:space="preserve">, </w:t>
      </w:r>
      <w:r w:rsidRPr="00F0717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071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7E" w:rsidTr="00050BE8">
        <w:tc>
          <w:tcPr>
            <w:tcW w:w="9520" w:type="dxa"/>
          </w:tcPr>
          <w:p w:rsidR="0085747A" w:rsidRPr="00F0717E" w:rsidRDefault="0085747A" w:rsidP="00CA0F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0717E" w:rsidTr="00050BE8">
        <w:tc>
          <w:tcPr>
            <w:tcW w:w="9520" w:type="dxa"/>
          </w:tcPr>
          <w:p w:rsidR="00E24583" w:rsidRPr="00F0717E" w:rsidRDefault="00E24583" w:rsidP="00E24583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ĆW1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Wprowadzenie do przedmiotu – zagadnienia ogólne 3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E24583" w:rsidRPr="00F0717E" w:rsidRDefault="00E24583" w:rsidP="00E24583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działalności gospodarczej;</w:t>
            </w:r>
          </w:p>
          <w:p w:rsidR="00E24583" w:rsidRPr="00F0717E" w:rsidRDefault="00E24583" w:rsidP="00E24583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przedsiębiorcy – poglądy doktryny i najnowsze orzecznictwo;</w:t>
            </w:r>
          </w:p>
          <w:p w:rsidR="0085747A" w:rsidRPr="00F0717E" w:rsidRDefault="00E24583" w:rsidP="00E24583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przypomnienie cywilnoprawnej regulacji w zakresie pojęcia przedsiębiorcy, przedsiębiorstwa, prokury, pojęcia osoby prawnej i jednostki organizacyjnej nieposiadającej osobowości prawnej;</w:t>
            </w:r>
          </w:p>
        </w:tc>
      </w:tr>
      <w:tr w:rsidR="0085747A" w:rsidRPr="00F0717E" w:rsidTr="00050BE8">
        <w:tc>
          <w:tcPr>
            <w:tcW w:w="9520" w:type="dxa"/>
          </w:tcPr>
          <w:p w:rsidR="002C6706" w:rsidRPr="00F0717E" w:rsidRDefault="002C6706" w:rsidP="00CA0FC1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ĆW2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Charakterystyka instytucji prawnych związanych z podejmowaniem i prowadzeniem działalności gospodarczej w świetle publicznego prawa gospodarczego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6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wolnego zawodu i jego cechy – poglądy doktryny i najnowsze orzecznictwo;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pozostałe wyłączenia spod zakresu pojęcia przedsiębiorcy;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prowadzenie ewidencji działalności gospodarczej – 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reglamentacji działalności gospodarczej;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udzielania, pojęcie koncesji, rodzaje działalności;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udzielania, pojęcie zezwoleń, zezwoleń połowowych, licencji i zgody, rodzaje działalności;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dokonywania wpisu do rejestrów i rodzaje działalności regulowanej;</w:t>
            </w:r>
          </w:p>
          <w:p w:rsidR="0085747A" w:rsidRPr="00F0717E" w:rsidRDefault="002C6706" w:rsidP="00F0717E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kontrola i nadzór nad przedsiębiorcą w świetle regulacji rozdz. 5 Prawo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Przedsięborców</w:t>
            </w:r>
            <w:proofErr w:type="spellEnd"/>
            <w:r w:rsidRPr="00F0717E">
              <w:rPr>
                <w:rFonts w:ascii="Corbel" w:hAnsi="Corbel"/>
                <w:sz w:val="18"/>
                <w:szCs w:val="18"/>
              </w:rPr>
              <w:t xml:space="preserve"> – organy uprawnione, zasady, wyłączenia, obowiązki organów, najnowsze orzecznictwo,</w:t>
            </w:r>
            <w:r w:rsidR="00F0717E" w:rsidRPr="00F0717E">
              <w:rPr>
                <w:rFonts w:ascii="Corbel" w:hAnsi="Corbel"/>
                <w:sz w:val="18"/>
                <w:szCs w:val="18"/>
              </w:rPr>
              <w:t xml:space="preserve"> </w:t>
            </w:r>
            <w:r w:rsidRPr="00F0717E">
              <w:rPr>
                <w:rFonts w:ascii="Corbel" w:hAnsi="Corbel"/>
                <w:sz w:val="18"/>
                <w:szCs w:val="18"/>
              </w:rPr>
              <w:t>pojęcie mikro, małego, średniego oraz pozostałych przedsiębiorców;</w:t>
            </w:r>
          </w:p>
        </w:tc>
      </w:tr>
      <w:tr w:rsidR="0085747A" w:rsidRPr="00F0717E" w:rsidTr="00050BE8">
        <w:trPr>
          <w:trHeight w:val="4030"/>
        </w:trPr>
        <w:tc>
          <w:tcPr>
            <w:tcW w:w="9520" w:type="dxa"/>
          </w:tcPr>
          <w:p w:rsidR="002C6706" w:rsidRPr="00F0717E" w:rsidRDefault="002C6706" w:rsidP="00CA0FC1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ĆW3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Publicznoprawna ochrona konkurencji i konsumentów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5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geneza regulacji – ewolucja unijnego i krajowego prawa konkurencji;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źródła prawa unijnego i krajowego – artykuły 101-106 TFUE, Rozporządzenie Rady WE 1/2003 Rozporządzenie Komisji WE 773/2004;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 – rola, kompetencje i postępowanie przed Komisją Europejską, Trybunałem Sprawiedliwości Unii Europejskiej, Prezesem Urzędu Ochrony Konkurencji i Konsumentów; Sądem Ochrony Konkurencji i Konsumentów,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rola Wojewódzkich Inspektorów Inspekcji Handlowej, Stałych Polubownych Sądów Konsumenckich, powiatowych rzeczników praw konsumenta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 przed Sądem Ochrony Konkurencji i Konsumentów w sprawach ochrony konkurencji oraz uznania klauzuli umownej za niedozwoloną w świetle artykułów 384, 385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1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, 385 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 xml:space="preserve">3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kc</w:t>
            </w:r>
            <w:proofErr w:type="spellEnd"/>
            <w:r w:rsidRPr="00F0717E">
              <w:rPr>
                <w:rFonts w:ascii="Corbel" w:hAnsi="Corbel"/>
                <w:sz w:val="18"/>
                <w:szCs w:val="18"/>
              </w:rPr>
              <w:t xml:space="preserve"> oraz regulacji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28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 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36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n.,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działalność stałych polubownych sądów konsumenckich w świetle regulacji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porozumienia ograniczające konkurencję – ogólny zakaz zawierania porozumień, wyłączenia, poszczególne postacie zabronionych porozumień, porozumienia specjalizacyjne i badawczo-rozwojowe – regulacja wspólnotowa i krajowa, postępowanie przed organami wspólnotowymi i krajowymi;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nadużywanie pozycji dominującej – pojęcie pozycji dominującej i rynku właściwego, postępowanie przed organami;</w:t>
            </w:r>
          </w:p>
          <w:p w:rsidR="002C6706" w:rsidRPr="00F0717E" w:rsidRDefault="002C6706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praktyki naruszające zbiorowe interesu konsumentów – pojęcie, rodzaje i postępowanie przed organami;</w:t>
            </w:r>
          </w:p>
          <w:p w:rsidR="002C6706" w:rsidRPr="00F0717E" w:rsidRDefault="002C6706" w:rsidP="00CA0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nadzór nad koncentracją przedsiębiorców – pojęcie, postacie i postępowanie przed organami;</w:t>
            </w:r>
          </w:p>
        </w:tc>
      </w:tr>
      <w:tr w:rsidR="002C6706" w:rsidRPr="00F0717E" w:rsidTr="00050BE8">
        <w:trPr>
          <w:trHeight w:val="620"/>
        </w:trPr>
        <w:tc>
          <w:tcPr>
            <w:tcW w:w="9520" w:type="dxa"/>
          </w:tcPr>
          <w:p w:rsidR="002C6706" w:rsidRPr="00F0717E" w:rsidRDefault="00CA0FC1" w:rsidP="00E24583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ĆW4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Prywatnoprawna ochrona konkurencji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3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Rozporządzenie Komisji WE 773/2004;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 – rola, kompetencje i postępowanie przed Komisją Europejską, Trybunałem Sprawiedliwości Unii Europejskiej, Prezesem Urzędu Ochrony Konkurencji i Konsumentów; Sądem Ochrony Konkurencji i Konsumentów,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lastRenderedPageBreak/>
              <w:t>rola Wojewódzkich Inspektorów Inspekcji Handlowej, Stałych Polubownych Sądów Konsumenckich, powiatowych rzeczników praw konsumenta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 przed Sądem Ochrony Konkurencji i Konsumentów w sprawach ochrony konkurencji oraz uznania klauzuli umownej za niedozwoloną w świetle artykułów 384, 385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1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, 385 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 xml:space="preserve">3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kc</w:t>
            </w:r>
            <w:proofErr w:type="spellEnd"/>
            <w:r w:rsidRPr="00F0717E">
              <w:rPr>
                <w:rFonts w:ascii="Corbel" w:hAnsi="Corbel"/>
                <w:sz w:val="18"/>
                <w:szCs w:val="18"/>
              </w:rPr>
              <w:t xml:space="preserve"> oraz regulacji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28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 i art. 479</w:t>
            </w:r>
            <w:r w:rsidRPr="00F0717E">
              <w:rPr>
                <w:rFonts w:ascii="Corbel" w:hAnsi="Corbel"/>
                <w:sz w:val="18"/>
                <w:szCs w:val="18"/>
                <w:vertAlign w:val="superscript"/>
              </w:rPr>
              <w:t>36</w:t>
            </w:r>
            <w:r w:rsidRPr="00F0717E">
              <w:rPr>
                <w:rFonts w:ascii="Corbel" w:hAnsi="Corbel"/>
                <w:sz w:val="18"/>
                <w:szCs w:val="18"/>
              </w:rPr>
              <w:t xml:space="preserve"> i n.,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 xml:space="preserve">działalność stałych polubownych sądów konsumenckich w świetle regulacji </w:t>
            </w:r>
            <w:proofErr w:type="spellStart"/>
            <w:r w:rsidRPr="00F0717E">
              <w:rPr>
                <w:rFonts w:ascii="Corbel" w:hAnsi="Corbel"/>
                <w:sz w:val="18"/>
                <w:szCs w:val="18"/>
              </w:rPr>
              <w:t>kpc</w:t>
            </w:r>
            <w:proofErr w:type="spellEnd"/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porozumienia ograniczające konkurencję – ogólny zakaz zawierania porozumień, wyłączenia, poszczególne postacie zabronionych porozumień, porozumienia specjalizacyjne i badawczo-rozwojowe – regulacja wspólnotowa i krajowa, postępowanie przed organami wspólnotowymi i krajowymi;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nadużywanie pozycji dominującej – pojęcie pozycji dominującej i rynku właściwego, postępowanie przed organami;</w:t>
            </w:r>
          </w:p>
          <w:p w:rsidR="00E24583" w:rsidRPr="00F0717E" w:rsidRDefault="00CA0FC1" w:rsidP="00E24583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praktyki naruszające zbiorowe interesu konsumentów – pojęcie, rodzaje i postępowanie przed organami;</w:t>
            </w:r>
          </w:p>
          <w:p w:rsidR="002C6706" w:rsidRPr="00F0717E" w:rsidRDefault="00CA0FC1" w:rsidP="00E24583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nadzór nad koncentracją przedsiębiorców – pojęcie, postacie i postępowanie przed organami;</w:t>
            </w:r>
          </w:p>
          <w:p w:rsidR="002C6706" w:rsidRPr="00F0717E" w:rsidRDefault="002C6706" w:rsidP="00CA0FC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18"/>
                <w:szCs w:val="18"/>
              </w:rPr>
            </w:pPr>
          </w:p>
        </w:tc>
      </w:tr>
      <w:tr w:rsidR="00CA0FC1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80"/>
        </w:trPr>
        <w:tc>
          <w:tcPr>
            <w:tcW w:w="9520" w:type="dxa"/>
          </w:tcPr>
          <w:p w:rsidR="00CA0FC1" w:rsidRPr="00F0717E" w:rsidRDefault="00CA0FC1" w:rsidP="00CA0FC1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lastRenderedPageBreak/>
              <w:t>ĆW5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Prawo zamówień publicznych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3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geneza regulacji;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źródła prawa wspólnotowego i krajowego;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wspólnotowy słownik zamówień;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 wspólnotowe i krajowe;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zasady systemu zamówień publicznych;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postępowania o udzielenie zamówienia publicznego – poszczególne postacie, charakter prawny specyfikacji istotnych warunków zamówienia, tryby udzielania zamówień;</w:t>
            </w:r>
          </w:p>
          <w:p w:rsidR="00CA0FC1" w:rsidRPr="00F0717E" w:rsidRDefault="00CA0FC1" w:rsidP="00E2458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środki ochrony prawnej</w:t>
            </w:r>
          </w:p>
        </w:tc>
      </w:tr>
      <w:tr w:rsidR="00CA0FC1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0"/>
        </w:trPr>
        <w:tc>
          <w:tcPr>
            <w:tcW w:w="9520" w:type="dxa"/>
          </w:tcPr>
          <w:p w:rsidR="00CA0FC1" w:rsidRPr="00F0717E" w:rsidRDefault="00CA0FC1" w:rsidP="00CA0FC1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ĆW6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Pomoc publiczna dla przedsiębiorców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4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geneza regulacji;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źródła prawa unijnego i krajowego, regulacja TWE, ewolucja regulacji krajowej, akty obowiązujące;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organy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</w:t>
            </w:r>
          </w:p>
          <w:p w:rsidR="00CA0FC1" w:rsidRPr="00F0717E" w:rsidRDefault="00CA0FC1" w:rsidP="00E24583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specjalne strefy ekonomiczne</w:t>
            </w:r>
          </w:p>
        </w:tc>
      </w:tr>
      <w:tr w:rsidR="00CA0FC1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0"/>
        </w:trPr>
        <w:tc>
          <w:tcPr>
            <w:tcW w:w="9520" w:type="dxa"/>
          </w:tcPr>
          <w:p w:rsidR="00CA0FC1" w:rsidRPr="00F0717E" w:rsidRDefault="00CA0FC1" w:rsidP="00CA0FC1">
            <w:pPr>
              <w:pStyle w:val="Akapitzlist"/>
              <w:ind w:left="0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ĆW7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Ochrona danych osobowych</w:t>
            </w:r>
            <w:r w:rsidR="00F05A48" w:rsidRPr="00F0717E">
              <w:rPr>
                <w:rFonts w:ascii="Corbel" w:hAnsi="Corbel"/>
                <w:b/>
                <w:sz w:val="18"/>
                <w:szCs w:val="18"/>
              </w:rPr>
              <w:t xml:space="preserve"> 3</w:t>
            </w:r>
            <w:r w:rsidR="00744E0D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danych osobowych;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podmioty przetwarzające dane osobowe;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postępowanie rejestracyjne;</w:t>
            </w:r>
          </w:p>
          <w:p w:rsidR="00CA0FC1" w:rsidRPr="00F0717E" w:rsidRDefault="00CA0FC1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zasady postępowania;</w:t>
            </w:r>
          </w:p>
          <w:p w:rsidR="00CA0FC1" w:rsidRPr="00F0717E" w:rsidRDefault="00F05A48" w:rsidP="00CA0FC1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postę</w:t>
            </w:r>
            <w:r w:rsidR="00CA0FC1" w:rsidRPr="00F0717E">
              <w:rPr>
                <w:rFonts w:ascii="Corbel" w:hAnsi="Corbel"/>
                <w:sz w:val="18"/>
                <w:szCs w:val="18"/>
              </w:rPr>
              <w:t>powanie kontrolne</w:t>
            </w:r>
          </w:p>
        </w:tc>
      </w:tr>
      <w:tr w:rsidR="00F05A48" w:rsidRPr="00F0717E" w:rsidTr="00050BE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0"/>
        </w:trPr>
        <w:tc>
          <w:tcPr>
            <w:tcW w:w="9520" w:type="dxa"/>
          </w:tcPr>
          <w:p w:rsidR="00F05A48" w:rsidRPr="00050BE8" w:rsidRDefault="00F05A48" w:rsidP="00F05A48">
            <w:pPr>
              <w:pStyle w:val="Akapitzlist"/>
              <w:ind w:left="0"/>
              <w:rPr>
                <w:rFonts w:ascii="Corbel" w:hAnsi="Corbel"/>
                <w:b/>
                <w:sz w:val="18"/>
                <w:szCs w:val="18"/>
              </w:rPr>
            </w:pPr>
            <w:r w:rsidRPr="00F0717E">
              <w:rPr>
                <w:rFonts w:ascii="Corbel" w:hAnsi="Corbel"/>
                <w:b/>
                <w:sz w:val="18"/>
                <w:szCs w:val="18"/>
              </w:rPr>
              <w:t>ĆW8</w:t>
            </w:r>
            <w:r w:rsidRPr="00F0717E">
              <w:rPr>
                <w:rFonts w:ascii="Corbel" w:hAnsi="Corbel"/>
                <w:sz w:val="18"/>
                <w:szCs w:val="18"/>
              </w:rPr>
              <w:t>-</w:t>
            </w:r>
            <w:r w:rsidRPr="00F0717E">
              <w:rPr>
                <w:rFonts w:ascii="Corbel" w:hAnsi="Corbel"/>
                <w:b/>
                <w:sz w:val="18"/>
                <w:szCs w:val="18"/>
              </w:rPr>
              <w:t xml:space="preserve"> Nabywanie nieruchomości przez cudzoziemców 3 </w:t>
            </w:r>
            <w:r w:rsidR="00050BE8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F05A48" w:rsidRPr="00F0717E" w:rsidRDefault="00F05A48" w:rsidP="00F05A48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regulacja ustawy;</w:t>
            </w:r>
          </w:p>
          <w:p w:rsidR="00F05A48" w:rsidRPr="00F0717E" w:rsidRDefault="00F05A48" w:rsidP="00F05A48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pojęcie cudzoziemca oraz osoby zagranicznej;</w:t>
            </w:r>
          </w:p>
          <w:p w:rsidR="00F05A48" w:rsidRPr="00F0717E" w:rsidRDefault="00F05A48" w:rsidP="00E24583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F0717E">
              <w:rPr>
                <w:rFonts w:ascii="Corbel" w:hAnsi="Corbel"/>
                <w:sz w:val="18"/>
                <w:szCs w:val="18"/>
              </w:rPr>
              <w:t>procedura uzyskania zezwolenia na nabycie nieruchomości przez cudzoziemca</w:t>
            </w:r>
          </w:p>
        </w:tc>
      </w:tr>
    </w:tbl>
    <w:p w:rsidR="00F0717E" w:rsidRPr="00F0717E" w:rsidRDefault="00F0717E" w:rsidP="00A33D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0717E" w:rsidRDefault="009F4610" w:rsidP="00A33D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>3.4 Metody dydaktyczne</w:t>
      </w:r>
      <w:r w:rsidRPr="00F0717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F0717E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6436" w:rsidRPr="00F071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0717E">
        <w:rPr>
          <w:rFonts w:ascii="Corbel" w:hAnsi="Corbel"/>
          <w:b w:val="0"/>
          <w:i/>
          <w:sz w:val="20"/>
          <w:szCs w:val="20"/>
        </w:rPr>
        <w:t xml:space="preserve"> </w:t>
      </w:r>
      <w:r w:rsidRPr="00F0717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0717E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</w:p>
    <w:p w:rsidR="00E960BB" w:rsidRDefault="00153C41" w:rsidP="00E245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0717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744E0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F0717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0717E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F0717E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050BE8" w:rsidRPr="00F0717E" w:rsidRDefault="00050BE8" w:rsidP="00E245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F071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4. </w:t>
      </w:r>
      <w:r w:rsidR="0085747A" w:rsidRPr="00F0717E">
        <w:rPr>
          <w:rFonts w:ascii="Corbel" w:hAnsi="Corbel"/>
          <w:smallCaps w:val="0"/>
          <w:szCs w:val="24"/>
        </w:rPr>
        <w:t>METODY I KRYTERIA OCENY</w:t>
      </w:r>
      <w:r w:rsidR="009F4610" w:rsidRPr="00F0717E">
        <w:rPr>
          <w:rFonts w:ascii="Corbel" w:hAnsi="Corbel"/>
          <w:smallCaps w:val="0"/>
          <w:szCs w:val="24"/>
        </w:rPr>
        <w:t xml:space="preserve"> </w:t>
      </w:r>
    </w:p>
    <w:p w:rsidR="00923D7D" w:rsidRPr="00F071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50BE8" w:rsidRDefault="0085747A" w:rsidP="00050B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0717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5164"/>
        <w:gridCol w:w="2116"/>
      </w:tblGrid>
      <w:tr w:rsidR="0085747A" w:rsidRPr="00F0717E" w:rsidTr="00F0717E">
        <w:tc>
          <w:tcPr>
            <w:tcW w:w="2240" w:type="dxa"/>
            <w:vAlign w:val="center"/>
          </w:tcPr>
          <w:p w:rsidR="0085747A" w:rsidRPr="00F0717E" w:rsidRDefault="0071620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64" w:type="dxa"/>
            <w:vAlign w:val="center"/>
          </w:tcPr>
          <w:p w:rsidR="0085747A" w:rsidRPr="00F0717E" w:rsidRDefault="00A84C85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0717E"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F0717E" w:rsidRDefault="009F4610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F0717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0717E" w:rsidRDefault="0085747A" w:rsidP="00A33D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071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071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72B3" w:rsidRPr="00F0717E" w:rsidTr="00F0717E"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</w:rPr>
            </w:pPr>
            <w:r w:rsidRPr="00F0717E">
              <w:t>dyskusja w trakcie wykładu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6A72B3" w:rsidRPr="00F0717E" w:rsidTr="00F0717E"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0717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DD6B55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EGZAMIN PISEMNY</w:t>
            </w:r>
          </w:p>
        </w:tc>
        <w:tc>
          <w:tcPr>
            <w:tcW w:w="2116" w:type="dxa"/>
          </w:tcPr>
          <w:p w:rsidR="006A72B3" w:rsidRPr="00F0717E" w:rsidRDefault="00DD6B55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OBSERWACJA W TRAKCIE ZAJĘĆ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6A72B3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40" w:type="dxa"/>
          </w:tcPr>
          <w:p w:rsidR="006A72B3" w:rsidRPr="00F0717E" w:rsidRDefault="006A72B3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6A72B3" w:rsidRPr="00F0717E" w:rsidRDefault="006A72B3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OBSERWACJA W TRAKCIE ZAJĘĆ</w:t>
            </w:r>
          </w:p>
        </w:tc>
        <w:tc>
          <w:tcPr>
            <w:tcW w:w="2116" w:type="dxa"/>
          </w:tcPr>
          <w:p w:rsidR="006A72B3" w:rsidRPr="00F0717E" w:rsidRDefault="006A72B3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A33DC0" w:rsidRPr="00F0717E" w:rsidTr="00F0717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240" w:type="dxa"/>
          </w:tcPr>
          <w:p w:rsidR="00A33DC0" w:rsidRPr="00F0717E" w:rsidRDefault="00A33DC0" w:rsidP="00744E0D">
            <w:pPr>
              <w:pStyle w:val="Punktygwne"/>
              <w:numPr>
                <w:ilvl w:val="0"/>
                <w:numId w:val="17"/>
              </w:numPr>
              <w:spacing w:before="0" w:after="0"/>
              <w:ind w:left="568" w:hanging="284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64" w:type="dxa"/>
          </w:tcPr>
          <w:p w:rsidR="00A33DC0" w:rsidRPr="00F0717E" w:rsidRDefault="00A33DC0" w:rsidP="00744E0D">
            <w:pPr>
              <w:spacing w:after="0" w:line="240" w:lineRule="auto"/>
              <w:rPr>
                <w:b/>
                <w:smallCaps/>
              </w:rPr>
            </w:pPr>
            <w:r w:rsidRPr="00F0717E">
              <w:t>OBSERWACJA W TRAKCIE ZAJĘĆ</w:t>
            </w:r>
          </w:p>
        </w:tc>
        <w:tc>
          <w:tcPr>
            <w:tcW w:w="2116" w:type="dxa"/>
          </w:tcPr>
          <w:p w:rsidR="00A33DC0" w:rsidRPr="00F0717E" w:rsidRDefault="00DD6B55" w:rsidP="00547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F071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0717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0717E">
        <w:rPr>
          <w:rFonts w:ascii="Corbel" w:hAnsi="Corbel"/>
          <w:smallCaps w:val="0"/>
          <w:szCs w:val="24"/>
        </w:rPr>
        <w:t xml:space="preserve"> </w:t>
      </w:r>
    </w:p>
    <w:p w:rsidR="00923D7D" w:rsidRPr="00F071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7E" w:rsidTr="00923D7D">
        <w:tc>
          <w:tcPr>
            <w:tcW w:w="9670" w:type="dxa"/>
          </w:tcPr>
          <w:p w:rsidR="0085747A" w:rsidRPr="00F0717E" w:rsidRDefault="0083447B" w:rsidP="00E24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0717E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F0717E" w:rsidRPr="00F0717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F0717E">
              <w:rPr>
                <w:rFonts w:ascii="Corbel" w:hAnsi="Corbel"/>
                <w:b w:val="0"/>
                <w:smallCaps w:val="0"/>
                <w:sz w:val="22"/>
              </w:rPr>
              <w:t>arkusz egzaminacyjny zawiera 15 pytań.Za każde pytanie student uzyskuje 1 punkt. Do zaliczenia egzaminu wymagane jest uzyskanie 8 punktów. Opcjonalnie egzamin ustny</w:t>
            </w:r>
          </w:p>
        </w:tc>
      </w:tr>
    </w:tbl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071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717E">
        <w:rPr>
          <w:rFonts w:ascii="Corbel" w:hAnsi="Corbel"/>
          <w:b/>
          <w:sz w:val="24"/>
          <w:szCs w:val="24"/>
        </w:rPr>
        <w:t xml:space="preserve">5. </w:t>
      </w:r>
      <w:r w:rsidR="00C61DC5" w:rsidRPr="00F071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071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F0717E" w:rsidTr="003E1941">
        <w:tc>
          <w:tcPr>
            <w:tcW w:w="4962" w:type="dxa"/>
            <w:vAlign w:val="center"/>
          </w:tcPr>
          <w:p w:rsidR="0085747A" w:rsidRPr="00F071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71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071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071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071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71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071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071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071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0717E" w:rsidTr="00923D7D">
        <w:tc>
          <w:tcPr>
            <w:tcW w:w="4962" w:type="dxa"/>
          </w:tcPr>
          <w:p w:rsidR="0085747A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G</w:t>
            </w:r>
            <w:r w:rsidR="0085747A" w:rsidRPr="00F0717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0717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0717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0717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0717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0717E" w:rsidRPr="00F0717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071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3447B" w:rsidRPr="00F0717E" w:rsidRDefault="0083447B" w:rsidP="0083447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F0717E">
              <w:rPr>
                <w:rFonts w:ascii="Corbel" w:hAnsi="Corbel"/>
              </w:rPr>
              <w:t>Wykład – 30 godz.</w:t>
            </w:r>
          </w:p>
          <w:p w:rsidR="0083447B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</w:rPr>
              <w:t>Ćwiczenia – 30 godz.</w:t>
            </w:r>
          </w:p>
        </w:tc>
      </w:tr>
      <w:tr w:rsidR="00C61DC5" w:rsidRPr="00F0717E" w:rsidTr="00923D7D">
        <w:tc>
          <w:tcPr>
            <w:tcW w:w="4962" w:type="dxa"/>
          </w:tcPr>
          <w:p w:rsidR="00C61DC5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2</w:t>
            </w:r>
            <w:r w:rsidR="003B1402" w:rsidRPr="00F0717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F0717E" w:rsidTr="00923D7D">
        <w:tc>
          <w:tcPr>
            <w:tcW w:w="4962" w:type="dxa"/>
          </w:tcPr>
          <w:p w:rsidR="0071620A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F071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F0717E" w:rsidTr="00923D7D">
        <w:tc>
          <w:tcPr>
            <w:tcW w:w="4962" w:type="dxa"/>
          </w:tcPr>
          <w:p w:rsidR="0085747A" w:rsidRPr="00F071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0717E" w:rsidRDefault="008344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F0717E" w:rsidTr="00923D7D">
        <w:tc>
          <w:tcPr>
            <w:tcW w:w="4962" w:type="dxa"/>
          </w:tcPr>
          <w:p w:rsidR="0085747A" w:rsidRPr="00F071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71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0717E" w:rsidRDefault="003B14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717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F071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71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071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071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6. </w:t>
      </w:r>
      <w:r w:rsidR="0085747A" w:rsidRPr="00F0717E">
        <w:rPr>
          <w:rFonts w:ascii="Corbel" w:hAnsi="Corbel"/>
          <w:smallCaps w:val="0"/>
          <w:szCs w:val="24"/>
        </w:rPr>
        <w:t>PRAKTYKI ZAWODOWE W RAMACH PRZEDMIOTU</w:t>
      </w:r>
      <w:r w:rsidRPr="00F0717E">
        <w:rPr>
          <w:rFonts w:ascii="Corbel" w:hAnsi="Corbel"/>
          <w:smallCaps w:val="0"/>
          <w:szCs w:val="24"/>
        </w:rPr>
        <w:t xml:space="preserve"> </w:t>
      </w:r>
    </w:p>
    <w:p w:rsidR="0085747A" w:rsidRPr="00F071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0717E" w:rsidTr="0071620A">
        <w:trPr>
          <w:trHeight w:val="397"/>
        </w:trPr>
        <w:tc>
          <w:tcPr>
            <w:tcW w:w="3544" w:type="dxa"/>
          </w:tcPr>
          <w:p w:rsidR="0085747A" w:rsidRPr="00F071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0717E" w:rsidRDefault="00F071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0717E" w:rsidTr="0071620A">
        <w:trPr>
          <w:trHeight w:val="397"/>
        </w:trPr>
        <w:tc>
          <w:tcPr>
            <w:tcW w:w="3544" w:type="dxa"/>
          </w:tcPr>
          <w:p w:rsidR="0085747A" w:rsidRPr="00F071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0717E" w:rsidRDefault="00F071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717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071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3B140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717E">
        <w:rPr>
          <w:rFonts w:ascii="Corbel" w:hAnsi="Corbel"/>
          <w:smallCaps w:val="0"/>
          <w:szCs w:val="24"/>
        </w:rPr>
        <w:t xml:space="preserve"> </w:t>
      </w:r>
      <w:r w:rsidR="00675843" w:rsidRPr="00F0717E">
        <w:rPr>
          <w:rFonts w:ascii="Corbel" w:hAnsi="Corbel"/>
          <w:smallCaps w:val="0"/>
          <w:szCs w:val="24"/>
        </w:rPr>
        <w:t xml:space="preserve">7. </w:t>
      </w:r>
      <w:r w:rsidR="0085747A" w:rsidRPr="00F0717E">
        <w:rPr>
          <w:rFonts w:ascii="Corbel" w:hAnsi="Corbel"/>
          <w:smallCaps w:val="0"/>
          <w:szCs w:val="24"/>
        </w:rPr>
        <w:t>LITERATURA</w:t>
      </w:r>
      <w:r w:rsidR="00675843" w:rsidRPr="00F0717E">
        <w:rPr>
          <w:rFonts w:ascii="Corbel" w:hAnsi="Corbel"/>
          <w:smallCaps w:val="0"/>
          <w:szCs w:val="24"/>
        </w:rPr>
        <w:t xml:space="preserve"> </w:t>
      </w:r>
    </w:p>
    <w:p w:rsidR="00675843" w:rsidRPr="00F071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24583" w:rsidRPr="00F0717E" w:rsidTr="0071620A">
        <w:trPr>
          <w:trHeight w:val="397"/>
        </w:trPr>
        <w:tc>
          <w:tcPr>
            <w:tcW w:w="7513" w:type="dxa"/>
          </w:tcPr>
          <w:p w:rsidR="00E24583" w:rsidRPr="00F0717E" w:rsidRDefault="00E24583" w:rsidP="00E2458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F0717E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F0717E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F0717E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F0717E">
              <w:rPr>
                <w:rFonts w:ascii="Corbel" w:eastAsia="Cambria" w:hAnsi="Corbel"/>
                <w:lang w:eastAsia="pl-PL"/>
              </w:rPr>
              <w:t>, Warszawa 2015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F0717E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F0717E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F0717E">
              <w:rPr>
                <w:rFonts w:ascii="Corbel" w:eastAsia="Cambria" w:hAnsi="Corbel"/>
                <w:lang w:eastAsia="pl-PL"/>
              </w:rPr>
              <w:t>, Warszawa 2019,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F0717E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F0717E">
              <w:rPr>
                <w:rFonts w:ascii="Corbel" w:eastAsia="Cambria" w:hAnsi="Corbel"/>
                <w:lang w:eastAsia="pl-PL"/>
              </w:rPr>
              <w:t xml:space="preserve"> A. (red.), </w:t>
            </w:r>
            <w:r w:rsidRPr="00F0717E">
              <w:rPr>
                <w:rFonts w:ascii="Corbel" w:eastAsia="Cambria" w:hAnsi="Corbel"/>
                <w:i/>
                <w:lang w:eastAsia="pl-PL"/>
              </w:rPr>
              <w:t xml:space="preserve">Prawo gospodarcze publiczne, </w:t>
            </w:r>
            <w:r w:rsidRPr="00F0717E">
              <w:rPr>
                <w:rFonts w:ascii="Corbel" w:eastAsia="Cambria" w:hAnsi="Corbel"/>
                <w:lang w:eastAsia="pl-PL"/>
              </w:rPr>
              <w:t>Warszawa 2019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F0717E"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 w:rsidRPr="00F0717E">
              <w:rPr>
                <w:rFonts w:ascii="Corbel" w:eastAsia="Cambria" w:hAnsi="Corbel"/>
                <w:lang w:eastAsia="pl-PL"/>
              </w:rPr>
              <w:t xml:space="preserve"> Z., Publiczne prawo gospodarcze, Warszawa 2018</w:t>
            </w:r>
          </w:p>
          <w:p w:rsidR="00E24583" w:rsidRPr="00F0717E" w:rsidRDefault="00E24583" w:rsidP="00E2458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F0717E">
              <w:rPr>
                <w:rFonts w:ascii="Corbel" w:eastAsia="Cambria" w:hAnsi="Corbel"/>
                <w:lang w:eastAsia="pl-PL"/>
              </w:rPr>
              <w:t>Blicharz R.(red.) Publiczne prawo gospodarcze, Warszawa 2017</w:t>
            </w:r>
          </w:p>
        </w:tc>
      </w:tr>
      <w:tr w:rsidR="00E24583" w:rsidRPr="00F0717E" w:rsidTr="00F0717E">
        <w:trPr>
          <w:trHeight w:val="3286"/>
        </w:trPr>
        <w:tc>
          <w:tcPr>
            <w:tcW w:w="7513" w:type="dxa"/>
          </w:tcPr>
          <w:p w:rsidR="00E24583" w:rsidRPr="00F0717E" w:rsidRDefault="00E24583" w:rsidP="00E2458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  <w:szCs w:val="24"/>
              </w:rPr>
            </w:pPr>
            <w:r w:rsidRPr="00F0717E">
              <w:rPr>
                <w:rFonts w:ascii="Corbel" w:hAnsi="Corbel"/>
                <w:smallCaps w:val="0"/>
                <w:sz w:val="22"/>
                <w:szCs w:val="24"/>
              </w:rPr>
              <w:t xml:space="preserve">Literatura uzupełniająca: </w:t>
            </w:r>
          </w:p>
          <w:p w:rsidR="00E24583" w:rsidRPr="00F0717E" w:rsidRDefault="00E24583" w:rsidP="00F0717E">
            <w:pPr>
              <w:pStyle w:val="Nagwek1"/>
              <w:numPr>
                <w:ilvl w:val="0"/>
                <w:numId w:val="9"/>
              </w:numPr>
              <w:spacing w:before="0" w:beforeAutospacing="0" w:after="0" w:afterAutospacing="0"/>
              <w:ind w:left="350" w:hanging="283"/>
              <w:jc w:val="both"/>
              <w:rPr>
                <w:rFonts w:ascii="Corbel" w:hAnsi="Corbel" w:cstheme="minorHAnsi"/>
                <w:b w:val="0"/>
                <w:sz w:val="22"/>
                <w:szCs w:val="22"/>
              </w:rPr>
            </w:pPr>
            <w:r w:rsidRPr="00F0717E">
              <w:rPr>
                <w:rFonts w:ascii="Corbel" w:hAnsi="Corbel" w:cstheme="minorHAnsi"/>
                <w:b w:val="0"/>
                <w:sz w:val="22"/>
                <w:szCs w:val="22"/>
              </w:rPr>
              <w:t>Hauser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 xml:space="preserve"> R. (red.),</w:t>
            </w:r>
            <w:r w:rsidRPr="00F0717E">
              <w:rPr>
                <w:rFonts w:ascii="Corbel" w:hAnsi="Corbel"/>
                <w:sz w:val="22"/>
              </w:rPr>
              <w:t xml:space="preserve"> </w:t>
            </w:r>
            <w:r w:rsidRPr="00F0717E">
              <w:rPr>
                <w:rFonts w:ascii="Corbel" w:hAnsi="Corbel" w:cstheme="minorHAnsi"/>
                <w:b w:val="0"/>
                <w:sz w:val="22"/>
              </w:rPr>
              <w:t>Niewiadomsk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 xml:space="preserve">i </w:t>
            </w:r>
            <w:r w:rsidR="00050BE8">
              <w:rPr>
                <w:rFonts w:ascii="Corbel" w:hAnsi="Corbel" w:cstheme="minorHAnsi"/>
                <w:b w:val="0"/>
                <w:smallCaps/>
                <w:sz w:val="22"/>
              </w:rPr>
              <w:t xml:space="preserve">Z. K. 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>(red.), WRÓBEL.A</w:t>
            </w:r>
            <w:r w:rsidR="00050BE8">
              <w:rPr>
                <w:rFonts w:ascii="Corbel" w:hAnsi="Corbel" w:cstheme="minorHAnsi"/>
                <w:b w:val="0"/>
                <w:smallCaps/>
                <w:sz w:val="22"/>
              </w:rPr>
              <w:t xml:space="preserve"> </w:t>
            </w:r>
            <w:r w:rsidRPr="00F0717E">
              <w:rPr>
                <w:rFonts w:ascii="Corbel" w:hAnsi="Corbel" w:cstheme="minorHAnsi"/>
                <w:b w:val="0"/>
                <w:smallCaps/>
                <w:sz w:val="22"/>
              </w:rPr>
              <w:t>(red.),</w:t>
            </w:r>
            <w:r w:rsidRPr="00F0717E">
              <w:rPr>
                <w:rFonts w:ascii="Corbel" w:hAnsi="Corbel" w:cstheme="minorHAnsi"/>
                <w:b w:val="0"/>
                <w:sz w:val="22"/>
                <w:szCs w:val="22"/>
              </w:rPr>
              <w:t xml:space="preserve"> </w:t>
            </w:r>
            <w:r w:rsidRPr="00F0717E">
              <w:rPr>
                <w:rFonts w:ascii="Corbel" w:hAnsi="Corbel" w:cstheme="minorHAns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F0717E">
              <w:rPr>
                <w:rFonts w:ascii="Corbel" w:hAnsi="Corbel" w:cstheme="minorHAnsi"/>
                <w:b w:val="0"/>
                <w:sz w:val="22"/>
                <w:szCs w:val="22"/>
              </w:rPr>
              <w:t xml:space="preserve">Warszawa 2018 </w:t>
            </w:r>
          </w:p>
          <w:p w:rsidR="00E24583" w:rsidRPr="00F0717E" w:rsidRDefault="00AD0B6A" w:rsidP="00F071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8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Dobaczewska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9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Powałowski</w:t>
              </w:r>
              <w:proofErr w:type="spellEnd"/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A</w:t>
            </w:r>
            <w:r w:rsidR="00050BE8">
              <w:rPr>
                <w:rFonts w:ascii="Corbel" w:eastAsia="Times New Roman" w:hAnsi="Corbel" w:cstheme="minorHAnsi"/>
                <w:lang w:eastAsia="pl-PL"/>
              </w:rPr>
              <w:t>.</w:t>
            </w:r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, </w:t>
            </w:r>
            <w:hyperlink r:id="rId10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Wolska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H.</w:t>
            </w:r>
            <w:r w:rsidR="00E24583" w:rsidRPr="00F0717E">
              <w:rPr>
                <w:rFonts w:ascii="Corbel" w:eastAsia="Times New Roman" w:hAnsi="Corbel"/>
                <w:lang w:eastAsia="pl-PL"/>
              </w:rPr>
              <w:t>,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E24583" w:rsidRPr="00F0717E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Nowe prawo przedsiębiorców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</w:p>
          <w:p w:rsidR="00E24583" w:rsidRPr="00F0717E" w:rsidRDefault="00E24583" w:rsidP="00F0717E">
            <w:pPr>
              <w:pStyle w:val="Akapitzlist"/>
              <w:spacing w:after="0" w:line="240" w:lineRule="auto"/>
              <w:ind w:left="350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Warszawa 2018</w:t>
            </w:r>
          </w:p>
          <w:p w:rsidR="00E24583" w:rsidRPr="00F0717E" w:rsidRDefault="00AD0B6A" w:rsidP="00F071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Lubeńczuk</w:t>
              </w:r>
              <w:proofErr w:type="spellEnd"/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G., </w:t>
            </w:r>
            <w:hyperlink r:id="rId12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Wołoszyn-Cichocka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A., </w:t>
            </w:r>
            <w:hyperlink r:id="rId13" w:history="1"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Zdyb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M.,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Prawo przedsiębiorców. Komentarz, Warszawa2019</w:t>
            </w:r>
          </w:p>
          <w:p w:rsidR="00E24583" w:rsidRPr="00F0717E" w:rsidRDefault="00E24583" w:rsidP="00F071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Kozieł G., </w:t>
            </w:r>
            <w:r w:rsidRPr="00F0717E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, Warszawa 2019 </w:t>
            </w:r>
          </w:p>
          <w:p w:rsidR="00E24583" w:rsidRPr="00F0717E" w:rsidRDefault="00AD0B6A" w:rsidP="00F0717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50" w:hanging="283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hyperlink r:id="rId14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Dargas</w:t>
              </w:r>
              <w:proofErr w:type="spellEnd"/>
              <w:r w:rsidR="00050BE8">
                <w:rPr>
                  <w:rFonts w:ascii="Corbel" w:eastAsia="Times New Roman" w:hAnsi="Corbel" w:cstheme="minorHAnsi"/>
                  <w:lang w:eastAsia="pl-PL"/>
                </w:rPr>
                <w:t xml:space="preserve"> </w:t>
              </w:r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-</w:t>
              </w:r>
              <w:r w:rsidR="00050BE8">
                <w:rPr>
                  <w:rFonts w:ascii="Corbel" w:eastAsia="Times New Roman" w:hAnsi="Corbel" w:cstheme="minorHAnsi"/>
                  <w:lang w:eastAsia="pl-PL"/>
                </w:rPr>
                <w:t xml:space="preserve"> </w:t>
              </w:r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Draganik</w:t>
              </w:r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M., </w:t>
            </w:r>
            <w:hyperlink r:id="rId15" w:history="1">
              <w:proofErr w:type="spellStart"/>
              <w:r w:rsidR="00E24583" w:rsidRPr="00F0717E">
                <w:rPr>
                  <w:rFonts w:ascii="Corbel" w:eastAsia="Times New Roman" w:hAnsi="Corbel" w:cstheme="minorHAnsi"/>
                  <w:lang w:eastAsia="pl-PL"/>
                </w:rPr>
                <w:t>Formela</w:t>
              </w:r>
              <w:proofErr w:type="spellEnd"/>
            </w:hyperlink>
            <w:r w:rsidR="00E24583" w:rsidRPr="00F0717E">
              <w:rPr>
                <w:rFonts w:ascii="Corbel" w:eastAsia="Times New Roman" w:hAnsi="Corbel" w:cstheme="minorHAnsi"/>
                <w:lang w:eastAsia="pl-PL"/>
              </w:rPr>
              <w:t xml:space="preserve"> J.,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 xml:space="preserve"> </w:t>
            </w:r>
            <w:r w:rsidR="00E24583" w:rsidRPr="00F0717E">
              <w:rPr>
                <w:rFonts w:ascii="Corbel" w:eastAsia="Times New Roman" w:hAnsi="Corbel" w:cstheme="minorHAnsi"/>
                <w:bCs/>
                <w:i/>
                <w:kern w:val="36"/>
                <w:lang w:eastAsia="pl-PL"/>
              </w:rPr>
              <w:t>Ustawa o wspieraniu nowych inwestycji. Komentarz</w:t>
            </w:r>
            <w:r w:rsidR="00E24583" w:rsidRPr="00F0717E"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  <w:t>, Warszawa 2019</w:t>
            </w:r>
          </w:p>
        </w:tc>
      </w:tr>
    </w:tbl>
    <w:p w:rsidR="0085747A" w:rsidRPr="00F071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0717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0717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0717E" w:rsidSect="00050BE8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B6A" w:rsidRDefault="00AD0B6A" w:rsidP="00C16ABF">
      <w:pPr>
        <w:spacing w:after="0" w:line="240" w:lineRule="auto"/>
      </w:pPr>
      <w:r>
        <w:separator/>
      </w:r>
    </w:p>
  </w:endnote>
  <w:endnote w:type="continuationSeparator" w:id="0">
    <w:p w:rsidR="00AD0B6A" w:rsidRDefault="00AD0B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B6A" w:rsidRDefault="00AD0B6A" w:rsidP="00C16ABF">
      <w:pPr>
        <w:spacing w:after="0" w:line="240" w:lineRule="auto"/>
      </w:pPr>
      <w:r>
        <w:separator/>
      </w:r>
    </w:p>
  </w:footnote>
  <w:footnote w:type="continuationSeparator" w:id="0">
    <w:p w:rsidR="00AD0B6A" w:rsidRDefault="00AD0B6A" w:rsidP="00C16ABF">
      <w:pPr>
        <w:spacing w:after="0" w:line="240" w:lineRule="auto"/>
      </w:pPr>
      <w:r>
        <w:continuationSeparator/>
      </w:r>
    </w:p>
  </w:footnote>
  <w:footnote w:id="1">
    <w:p w:rsidR="000E6A0A" w:rsidRDefault="000E6A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5C4"/>
    <w:multiLevelType w:val="hybridMultilevel"/>
    <w:tmpl w:val="FAAC5B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2010"/>
    <w:multiLevelType w:val="hybridMultilevel"/>
    <w:tmpl w:val="65A6F4F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D5D67"/>
    <w:multiLevelType w:val="hybridMultilevel"/>
    <w:tmpl w:val="1366ADC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133AE"/>
    <w:multiLevelType w:val="hybridMultilevel"/>
    <w:tmpl w:val="CC8EFAD0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61429"/>
    <w:multiLevelType w:val="hybridMultilevel"/>
    <w:tmpl w:val="26C47D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04CC5"/>
    <w:multiLevelType w:val="hybridMultilevel"/>
    <w:tmpl w:val="E042C2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A2296"/>
    <w:multiLevelType w:val="hybridMultilevel"/>
    <w:tmpl w:val="FE2A2890"/>
    <w:lvl w:ilvl="0" w:tplc="0415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4DF85F0E"/>
    <w:multiLevelType w:val="hybridMultilevel"/>
    <w:tmpl w:val="AD2A8F1A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C778A"/>
    <w:multiLevelType w:val="hybridMultilevel"/>
    <w:tmpl w:val="7CA6516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92814"/>
    <w:multiLevelType w:val="hybridMultilevel"/>
    <w:tmpl w:val="A6A45AAC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31DC7"/>
    <w:multiLevelType w:val="hybridMultilevel"/>
    <w:tmpl w:val="0E1A6E16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61870"/>
    <w:multiLevelType w:val="hybridMultilevel"/>
    <w:tmpl w:val="6480E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5D05EA"/>
    <w:multiLevelType w:val="hybridMultilevel"/>
    <w:tmpl w:val="45EE1D52"/>
    <w:lvl w:ilvl="0" w:tplc="66A644A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D0B95"/>
    <w:multiLevelType w:val="hybridMultilevel"/>
    <w:tmpl w:val="25DE27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14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  <w:num w:numId="12">
    <w:abstractNumId w:val="15"/>
  </w:num>
  <w:num w:numId="13">
    <w:abstractNumId w:val="12"/>
  </w:num>
  <w:num w:numId="14">
    <w:abstractNumId w:val="9"/>
  </w:num>
  <w:num w:numId="15">
    <w:abstractNumId w:val="3"/>
  </w:num>
  <w:num w:numId="16">
    <w:abstractNumId w:val="13"/>
  </w:num>
  <w:num w:numId="1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AB9"/>
    <w:rsid w:val="00022ECE"/>
    <w:rsid w:val="00042A51"/>
    <w:rsid w:val="00042D2E"/>
    <w:rsid w:val="00044C82"/>
    <w:rsid w:val="00050BE8"/>
    <w:rsid w:val="000544F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CEC"/>
    <w:rsid w:val="000D04B0"/>
    <w:rsid w:val="000D7FA1"/>
    <w:rsid w:val="000E6A0A"/>
    <w:rsid w:val="000F1C57"/>
    <w:rsid w:val="000F2F2A"/>
    <w:rsid w:val="000F5615"/>
    <w:rsid w:val="00124BFF"/>
    <w:rsid w:val="0012560E"/>
    <w:rsid w:val="00127108"/>
    <w:rsid w:val="001315E2"/>
    <w:rsid w:val="00134B13"/>
    <w:rsid w:val="00146BC0"/>
    <w:rsid w:val="00153C41"/>
    <w:rsid w:val="00154381"/>
    <w:rsid w:val="001624A2"/>
    <w:rsid w:val="001640A7"/>
    <w:rsid w:val="00164FA7"/>
    <w:rsid w:val="00166A03"/>
    <w:rsid w:val="001718A7"/>
    <w:rsid w:val="001737CF"/>
    <w:rsid w:val="00176083"/>
    <w:rsid w:val="00192F37"/>
    <w:rsid w:val="001A4AC5"/>
    <w:rsid w:val="001A70D2"/>
    <w:rsid w:val="001D35FC"/>
    <w:rsid w:val="001D657B"/>
    <w:rsid w:val="001D7B54"/>
    <w:rsid w:val="001E0209"/>
    <w:rsid w:val="001F2CA2"/>
    <w:rsid w:val="002144C0"/>
    <w:rsid w:val="0022477D"/>
    <w:rsid w:val="002278A9"/>
    <w:rsid w:val="00231EBF"/>
    <w:rsid w:val="002336F9"/>
    <w:rsid w:val="0024028F"/>
    <w:rsid w:val="00244ABC"/>
    <w:rsid w:val="00263C55"/>
    <w:rsid w:val="00281FF2"/>
    <w:rsid w:val="002857DE"/>
    <w:rsid w:val="00291567"/>
    <w:rsid w:val="0029783F"/>
    <w:rsid w:val="002A22BF"/>
    <w:rsid w:val="002A2389"/>
    <w:rsid w:val="002A671D"/>
    <w:rsid w:val="002B1701"/>
    <w:rsid w:val="002B4D55"/>
    <w:rsid w:val="002B5EA0"/>
    <w:rsid w:val="002B6119"/>
    <w:rsid w:val="002C1F06"/>
    <w:rsid w:val="002C67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0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4DAE"/>
    <w:rsid w:val="00461EFC"/>
    <w:rsid w:val="004652C2"/>
    <w:rsid w:val="00466A29"/>
    <w:rsid w:val="004706D1"/>
    <w:rsid w:val="004710DC"/>
    <w:rsid w:val="00471326"/>
    <w:rsid w:val="0047598D"/>
    <w:rsid w:val="004840FD"/>
    <w:rsid w:val="004876E8"/>
    <w:rsid w:val="00490D1A"/>
    <w:rsid w:val="00490F7D"/>
    <w:rsid w:val="00491678"/>
    <w:rsid w:val="004968E2"/>
    <w:rsid w:val="004A3EEA"/>
    <w:rsid w:val="004A4D1F"/>
    <w:rsid w:val="004D4BCE"/>
    <w:rsid w:val="004D5282"/>
    <w:rsid w:val="004F1551"/>
    <w:rsid w:val="004F55A3"/>
    <w:rsid w:val="0050496F"/>
    <w:rsid w:val="00513B6F"/>
    <w:rsid w:val="00517C63"/>
    <w:rsid w:val="005363C4"/>
    <w:rsid w:val="00536BDE"/>
    <w:rsid w:val="00542F9F"/>
    <w:rsid w:val="00543ACC"/>
    <w:rsid w:val="0054797D"/>
    <w:rsid w:val="00556CD0"/>
    <w:rsid w:val="0056696D"/>
    <w:rsid w:val="0059484D"/>
    <w:rsid w:val="005A0855"/>
    <w:rsid w:val="005A3196"/>
    <w:rsid w:val="005B56A7"/>
    <w:rsid w:val="005C080F"/>
    <w:rsid w:val="005C55E5"/>
    <w:rsid w:val="005C696A"/>
    <w:rsid w:val="005E6E85"/>
    <w:rsid w:val="005F31D2"/>
    <w:rsid w:val="005F4B16"/>
    <w:rsid w:val="00601B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BA"/>
    <w:rsid w:val="00696477"/>
    <w:rsid w:val="006A72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67"/>
    <w:rsid w:val="00744E0D"/>
    <w:rsid w:val="00745302"/>
    <w:rsid w:val="007461D6"/>
    <w:rsid w:val="00746EC8"/>
    <w:rsid w:val="0076104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C77"/>
    <w:rsid w:val="007C4546"/>
    <w:rsid w:val="007D6E56"/>
    <w:rsid w:val="007F4155"/>
    <w:rsid w:val="00811BBD"/>
    <w:rsid w:val="0081554D"/>
    <w:rsid w:val="0081707E"/>
    <w:rsid w:val="00825493"/>
    <w:rsid w:val="0083447B"/>
    <w:rsid w:val="008449B3"/>
    <w:rsid w:val="00856436"/>
    <w:rsid w:val="0085747A"/>
    <w:rsid w:val="008813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965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CD4"/>
    <w:rsid w:val="00A155EE"/>
    <w:rsid w:val="00A2245B"/>
    <w:rsid w:val="00A30110"/>
    <w:rsid w:val="00A33DC0"/>
    <w:rsid w:val="00A36899"/>
    <w:rsid w:val="00A371F6"/>
    <w:rsid w:val="00A43BF6"/>
    <w:rsid w:val="00A50E32"/>
    <w:rsid w:val="00A53FA5"/>
    <w:rsid w:val="00A54817"/>
    <w:rsid w:val="00A601C8"/>
    <w:rsid w:val="00A60799"/>
    <w:rsid w:val="00A65C05"/>
    <w:rsid w:val="00A84C85"/>
    <w:rsid w:val="00A97DE1"/>
    <w:rsid w:val="00AB053C"/>
    <w:rsid w:val="00AD0B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BF7"/>
    <w:rsid w:val="00B40ADB"/>
    <w:rsid w:val="00B43B77"/>
    <w:rsid w:val="00B43E80"/>
    <w:rsid w:val="00B607DB"/>
    <w:rsid w:val="00B6636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A28"/>
    <w:rsid w:val="00BF2C41"/>
    <w:rsid w:val="00BF4130"/>
    <w:rsid w:val="00C058B4"/>
    <w:rsid w:val="00C05F44"/>
    <w:rsid w:val="00C131B5"/>
    <w:rsid w:val="00C16ABF"/>
    <w:rsid w:val="00C170AE"/>
    <w:rsid w:val="00C26CB7"/>
    <w:rsid w:val="00C324C1"/>
    <w:rsid w:val="00C35DB9"/>
    <w:rsid w:val="00C36992"/>
    <w:rsid w:val="00C56036"/>
    <w:rsid w:val="00C61DC5"/>
    <w:rsid w:val="00C67E92"/>
    <w:rsid w:val="00C70A26"/>
    <w:rsid w:val="00C766DF"/>
    <w:rsid w:val="00C94B98"/>
    <w:rsid w:val="00CA0FC1"/>
    <w:rsid w:val="00CA2B96"/>
    <w:rsid w:val="00CA5089"/>
    <w:rsid w:val="00CD6897"/>
    <w:rsid w:val="00CE5BAC"/>
    <w:rsid w:val="00CF25BE"/>
    <w:rsid w:val="00CF78ED"/>
    <w:rsid w:val="00D02B25"/>
    <w:rsid w:val="00D02EBA"/>
    <w:rsid w:val="00D119E7"/>
    <w:rsid w:val="00D12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6B55"/>
    <w:rsid w:val="00DE09C0"/>
    <w:rsid w:val="00DE4A14"/>
    <w:rsid w:val="00DF320D"/>
    <w:rsid w:val="00DF71C8"/>
    <w:rsid w:val="00E129B8"/>
    <w:rsid w:val="00E14905"/>
    <w:rsid w:val="00E21E7D"/>
    <w:rsid w:val="00E22FBC"/>
    <w:rsid w:val="00E24583"/>
    <w:rsid w:val="00E24BF5"/>
    <w:rsid w:val="00E25338"/>
    <w:rsid w:val="00E3517A"/>
    <w:rsid w:val="00E43551"/>
    <w:rsid w:val="00E51E44"/>
    <w:rsid w:val="00E63348"/>
    <w:rsid w:val="00E71489"/>
    <w:rsid w:val="00E77E88"/>
    <w:rsid w:val="00E8107D"/>
    <w:rsid w:val="00E960BB"/>
    <w:rsid w:val="00EA2074"/>
    <w:rsid w:val="00EA2883"/>
    <w:rsid w:val="00EA4832"/>
    <w:rsid w:val="00EA4E9D"/>
    <w:rsid w:val="00EC4899"/>
    <w:rsid w:val="00ED03AB"/>
    <w:rsid w:val="00ED32D2"/>
    <w:rsid w:val="00EE32DE"/>
    <w:rsid w:val="00EE5457"/>
    <w:rsid w:val="00F0515E"/>
    <w:rsid w:val="00F05A48"/>
    <w:rsid w:val="00F070AB"/>
    <w:rsid w:val="00F0717E"/>
    <w:rsid w:val="00F11193"/>
    <w:rsid w:val="00F17567"/>
    <w:rsid w:val="00F27A7B"/>
    <w:rsid w:val="00F526AF"/>
    <w:rsid w:val="00F5470C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61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C7C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6104C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E245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8C35-7F73-4FC5-BAE8-A74BE40D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2743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2021-03-24T11:57:00Z</dcterms:created>
  <dcterms:modified xsi:type="dcterms:W3CDTF">2021-03-31T08:15:00Z</dcterms:modified>
</cp:coreProperties>
</file>